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45C2" w14:textId="05619BE8" w:rsidR="007F7B2E" w:rsidRDefault="007F7B2E" w:rsidP="00364E2A">
      <w:pPr>
        <w:spacing w:after="120"/>
        <w:jc w:val="center"/>
        <w:rPr>
          <w:w w:val="200"/>
        </w:rPr>
      </w:pPr>
      <w:r>
        <w:rPr>
          <w:w w:val="200"/>
        </w:rPr>
        <w:t>Formulář pro podání dotazu</w:t>
      </w:r>
    </w:p>
    <w:p w14:paraId="7B5D8767" w14:textId="7BE7C446" w:rsidR="007F7B2E" w:rsidRDefault="007F7B2E" w:rsidP="00364E2A">
      <w:pPr>
        <w:spacing w:after="120"/>
        <w:jc w:val="center"/>
        <w:rPr>
          <w:w w:val="200"/>
        </w:rPr>
      </w:pPr>
      <w:r>
        <w:rPr>
          <w:w w:val="200"/>
        </w:rPr>
        <w:t>v oblasti technické normalizace</w:t>
      </w:r>
    </w:p>
    <w:p w14:paraId="44755D4D" w14:textId="77777777" w:rsidR="0036562B" w:rsidRDefault="0036562B" w:rsidP="0036562B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S cílem posílení komunikace s různými </w:t>
      </w:r>
      <w:r>
        <w:rPr>
          <w:color w:val="000000"/>
          <w:sz w:val="23"/>
          <w:szCs w:val="23"/>
        </w:rPr>
        <w:t xml:space="preserve">zainteresovanými stranami, tedy nejenom se spotřebiteli, nabízejí Kabinet pro standardizaci a Sdružení českých spotřebitelů na webu </w:t>
      </w:r>
      <w:hyperlink r:id="rId7" w:history="1">
        <w:r>
          <w:rPr>
            <w:rStyle w:val="Hypertextovodkaz"/>
            <w:sz w:val="23"/>
            <w:szCs w:val="23"/>
          </w:rPr>
          <w:t>www.top-normy.cz</w:t>
        </w:r>
      </w:hyperlink>
      <w:r>
        <w:rPr>
          <w:color w:val="000000"/>
          <w:sz w:val="23"/>
          <w:szCs w:val="23"/>
        </w:rPr>
        <w:t xml:space="preserve"> sekci </w:t>
      </w:r>
      <w:r>
        <w:rPr>
          <w:b/>
          <w:color w:val="000000"/>
          <w:sz w:val="23"/>
          <w:szCs w:val="23"/>
        </w:rPr>
        <w:t>Poradenství/konzultace</w:t>
      </w:r>
      <w:r>
        <w:rPr>
          <w:color w:val="000000"/>
          <w:sz w:val="23"/>
          <w:szCs w:val="23"/>
        </w:rPr>
        <w:t xml:space="preserve">. </w:t>
      </w:r>
    </w:p>
    <w:p w14:paraId="65892A56" w14:textId="77777777" w:rsidR="0036562B" w:rsidRDefault="0036562B" w:rsidP="0036562B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Prostřednictvím tohoto formuláře nás můžete oslovit se svým dotazem, podnětem, či i stížností ve vztahu k technickým normám – ohledně jejich vývoje, obsahu, používání atd.</w:t>
      </w:r>
    </w:p>
    <w:p w14:paraId="5A2A1D80" w14:textId="77777777" w:rsidR="0036562B" w:rsidRDefault="0036562B" w:rsidP="0036562B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Po příkazu k odeslání vám přijde z adresy </w:t>
      </w:r>
      <w:hyperlink r:id="rId8" w:history="1">
        <w:r>
          <w:rPr>
            <w:rStyle w:val="Hypertextovodkaz"/>
            <w:sz w:val="23"/>
            <w:szCs w:val="23"/>
          </w:rPr>
          <w:t>info@top-normy.cz</w:t>
        </w:r>
      </w:hyperlink>
      <w:r>
        <w:rPr>
          <w:color w:val="000000"/>
          <w:sz w:val="23"/>
          <w:szCs w:val="23"/>
        </w:rPr>
        <w:t xml:space="preserve"> automatizované potvrzení o příjmu.</w:t>
      </w:r>
    </w:p>
    <w:p w14:paraId="1CBAA5CC" w14:textId="7F1948F2" w:rsidR="0036562B" w:rsidRDefault="0036562B" w:rsidP="0036562B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Vaše osobní údaje slouží pouze k vypořádání vašeho dotazu. V databázovém systému webu </w:t>
      </w:r>
      <w:hyperlink r:id="rId9" w:history="1">
        <w:r>
          <w:rPr>
            <w:rStyle w:val="Hypertextovodkaz"/>
            <w:sz w:val="23"/>
            <w:szCs w:val="23"/>
          </w:rPr>
          <w:t>www.top-normy.cz</w:t>
        </w:r>
      </w:hyperlink>
      <w:r>
        <w:rPr>
          <w:rStyle w:val="Hypertextovodkaz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nejsou uchovávány. Třetím stranám při vypořádávání vašeho dotazu nejsou vaše osobní údaje poskytovány. Kabinet pro standardizaci / Sdružení českých spotřebitelů odstraní vaše osobní údaje ze složky vedené k vypořádávání vašeho dotazu nejpozději do 12 měsíců od založení složky.</w:t>
      </w:r>
    </w:p>
    <w:p w14:paraId="3F7744F9" w14:textId="77777777" w:rsidR="0036562B" w:rsidRDefault="0036562B" w:rsidP="0036562B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Naší snahou bude odpovědět vám co nejdříve, v závislosti na složitosti konkrétního případu a na míře potřeby spolupráce s dalšími partnery – třetími stranami (Úřad pro technickou normalizaci, metrologii a státní zkušebnictví, Česká agentura pro standardizaci, profesní svazy a komory státní orgány ad.).</w:t>
      </w:r>
    </w:p>
    <w:p w14:paraId="7DC7E007" w14:textId="2348EA70" w:rsidR="000438F3" w:rsidRDefault="0024403B" w:rsidP="000438F3">
      <w:pPr>
        <w:autoSpaceDE w:val="0"/>
        <w:autoSpaceDN w:val="0"/>
        <w:adjustRightInd w:val="0"/>
        <w:spacing w:after="1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Vítáme zejména upozornění na normy ve vztahu ke spotřebiteli či </w:t>
      </w:r>
      <w:r w:rsidR="000438F3">
        <w:rPr>
          <w:color w:val="000000"/>
          <w:sz w:val="23"/>
          <w:szCs w:val="23"/>
        </w:rPr>
        <w:t>k </w:t>
      </w:r>
      <w:r>
        <w:rPr>
          <w:color w:val="000000"/>
          <w:sz w:val="23"/>
          <w:szCs w:val="23"/>
        </w:rPr>
        <w:t>funkc</w:t>
      </w:r>
      <w:r w:rsidR="000438F3">
        <w:rPr>
          <w:color w:val="000000"/>
          <w:sz w:val="23"/>
          <w:szCs w:val="23"/>
        </w:rPr>
        <w:t xml:space="preserve">i, korektnosti </w:t>
      </w:r>
      <w:r>
        <w:rPr>
          <w:color w:val="000000"/>
          <w:sz w:val="23"/>
          <w:szCs w:val="23"/>
        </w:rPr>
        <w:t>a kultivac</w:t>
      </w:r>
      <w:r w:rsidR="000438F3">
        <w:rPr>
          <w:color w:val="000000"/>
          <w:sz w:val="23"/>
          <w:szCs w:val="23"/>
        </w:rPr>
        <w:t>i</w:t>
      </w:r>
      <w:r>
        <w:rPr>
          <w:color w:val="000000"/>
          <w:sz w:val="23"/>
          <w:szCs w:val="23"/>
        </w:rPr>
        <w:t xml:space="preserve"> trhu, např. ohledně bezpečnosti a kvality výrobků a služeb, ekonomických zájmů spotřebitele a další</w:t>
      </w:r>
      <w:r w:rsidR="000438F3">
        <w:rPr>
          <w:color w:val="000000"/>
          <w:sz w:val="23"/>
          <w:szCs w:val="23"/>
        </w:rPr>
        <w:t xml:space="preserve">, a to včetně </w:t>
      </w:r>
      <w:r w:rsidR="00A737A1">
        <w:rPr>
          <w:color w:val="000000"/>
          <w:sz w:val="23"/>
          <w:szCs w:val="23"/>
        </w:rPr>
        <w:t xml:space="preserve">upozornění na </w:t>
      </w:r>
    </w:p>
    <w:p w14:paraId="7A7CAA2B" w14:textId="21C13D7E" w:rsidR="000438F3" w:rsidRPr="000438F3" w:rsidRDefault="000438F3" w:rsidP="00C649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438F3">
        <w:rPr>
          <w:color w:val="000000"/>
          <w:sz w:val="23"/>
          <w:szCs w:val="23"/>
        </w:rPr>
        <w:t>nedostatečné využívání existujících norem a doporučení k posílení a k podpoře jejich využití,</w:t>
      </w:r>
    </w:p>
    <w:p w14:paraId="284514E7" w14:textId="53BA2B8F" w:rsidR="000438F3" w:rsidRDefault="000438F3" w:rsidP="00C649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0438F3">
        <w:rPr>
          <w:color w:val="000000"/>
          <w:sz w:val="23"/>
          <w:szCs w:val="23"/>
        </w:rPr>
        <w:t>nedostatk</w:t>
      </w:r>
      <w:r w:rsidR="00A737A1">
        <w:rPr>
          <w:color w:val="000000"/>
          <w:sz w:val="23"/>
          <w:szCs w:val="23"/>
        </w:rPr>
        <w:t>y</w:t>
      </w:r>
      <w:r w:rsidRPr="000438F3">
        <w:rPr>
          <w:color w:val="000000"/>
          <w:sz w:val="23"/>
          <w:szCs w:val="23"/>
        </w:rPr>
        <w:t xml:space="preserve"> existujících norem, </w:t>
      </w:r>
    </w:p>
    <w:p w14:paraId="3216924C" w14:textId="2825EE48" w:rsidR="000438F3" w:rsidRDefault="000438F3" w:rsidP="00C649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připravované normy na globální, evropské či národní úrovni,</w:t>
      </w:r>
    </w:p>
    <w:p w14:paraId="6F2C57B9" w14:textId="45489713" w:rsidR="000438F3" w:rsidRDefault="00A737A1" w:rsidP="00C6491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oblasti a problematiky, kde se jeví absence norem a kde normy by mohly existující problémy vyřešit,</w:t>
      </w:r>
    </w:p>
    <w:p w14:paraId="6C352082" w14:textId="544D7601" w:rsidR="00A737A1" w:rsidRPr="00A737A1" w:rsidRDefault="00A737A1" w:rsidP="00A737A1">
      <w:pPr>
        <w:autoSpaceDE w:val="0"/>
        <w:autoSpaceDN w:val="0"/>
        <w:adjustRightInd w:val="0"/>
        <w:spacing w:after="120"/>
        <w:ind w:left="360"/>
        <w:jc w:val="both"/>
        <w:rPr>
          <w:color w:val="000000"/>
          <w:sz w:val="23"/>
          <w:szCs w:val="23"/>
        </w:rPr>
      </w:pPr>
      <w:r w:rsidRPr="00A737A1">
        <w:rPr>
          <w:color w:val="000000"/>
          <w:sz w:val="23"/>
          <w:szCs w:val="23"/>
        </w:rPr>
        <w:t>atd.</w:t>
      </w:r>
      <w:r w:rsidR="007E0882" w:rsidRPr="007E0882">
        <w:rPr>
          <w:color w:val="000000"/>
          <w:sz w:val="23"/>
          <w:szCs w:val="23"/>
        </w:rPr>
        <w:t xml:space="preserve"> </w:t>
      </w:r>
    </w:p>
    <w:p w14:paraId="1012FEA9" w14:textId="68C329D0" w:rsidR="000438F3" w:rsidRDefault="00064D50" w:rsidP="00677449">
      <w:pPr>
        <w:autoSpaceDE w:val="0"/>
        <w:autoSpaceDN w:val="0"/>
        <w:adjustRightInd w:val="0"/>
        <w:spacing w:after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pict w14:anchorId="6B8C42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82.75pt">
            <v:imagedata r:id="rId10" o:title="shutterstock_572310610 _bez_pisma 2"/>
          </v:shape>
        </w:pict>
      </w:r>
    </w:p>
    <w:p w14:paraId="74777027" w14:textId="77777777" w:rsidR="00CB2AC0" w:rsidRDefault="00CB2AC0" w:rsidP="00CB2AC0">
      <w:pPr>
        <w:pStyle w:val="Nadpis2"/>
        <w:numPr>
          <w:ilvl w:val="0"/>
          <w:numId w:val="0"/>
        </w:numPr>
        <w:spacing w:after="120"/>
        <w:ind w:left="576" w:hanging="576"/>
        <w:jc w:val="both"/>
      </w:pPr>
      <w:r>
        <w:lastRenderedPageBreak/>
        <w:t>Ev.č. (nevyplňujte): …………………….</w:t>
      </w:r>
    </w:p>
    <w:p w14:paraId="42F5751C" w14:textId="77777777" w:rsidR="00CB2AC0" w:rsidRPr="00655762" w:rsidRDefault="00CB2AC0" w:rsidP="00CB2AC0">
      <w:pPr>
        <w:pStyle w:val="Nadpis1"/>
        <w:numPr>
          <w:ilvl w:val="0"/>
          <w:numId w:val="0"/>
        </w:numPr>
        <w:spacing w:before="0" w:after="120"/>
        <w:ind w:left="432"/>
        <w:jc w:val="both"/>
        <w:rPr>
          <w:sz w:val="20"/>
        </w:rPr>
      </w:pPr>
      <w:bookmarkStart w:id="0" w:name="_GoBack"/>
      <w:bookmarkEnd w:id="0"/>
    </w:p>
    <w:p w14:paraId="422EFADE" w14:textId="51F51A0E" w:rsidR="00DB0356" w:rsidRDefault="00DB0356" w:rsidP="00364E2A">
      <w:pPr>
        <w:pStyle w:val="Nadpis1"/>
        <w:spacing w:before="0" w:after="120"/>
        <w:jc w:val="both"/>
      </w:pPr>
      <w:r w:rsidRPr="00DB0356">
        <w:t>Základní informace o tazateli</w:t>
      </w:r>
    </w:p>
    <w:p w14:paraId="16C5EBD7" w14:textId="77777777" w:rsidR="002723DD" w:rsidRPr="00655762" w:rsidRDefault="002723DD" w:rsidP="002723DD">
      <w:pPr>
        <w:pStyle w:val="Odstavecseseznamem"/>
        <w:rPr>
          <w:sz w:val="14"/>
        </w:rPr>
      </w:pPr>
    </w:p>
    <w:p w14:paraId="41F542F0" w14:textId="3F83DECC" w:rsidR="002723DD" w:rsidRDefault="002723DD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Před vstupem na požadovaný obsah prosím věnujte pozornost následujícímu formuláři, který nám pomáhá zkvalitňovat pro Vás naše služby:</w:t>
      </w:r>
      <w:r w:rsidR="008503E9">
        <w:t xml:space="preserve"> </w:t>
      </w:r>
    </w:p>
    <w:p w14:paraId="7915D4FD" w14:textId="77777777" w:rsidR="002723DD" w:rsidRDefault="002723DD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598EC03" w14:textId="1112C1BE" w:rsidR="002723DD" w:rsidRDefault="002723DD" w:rsidP="002723DD">
      <w:pPr>
        <w:pStyle w:val="Odstavecseseznamem"/>
        <w:numPr>
          <w:ilvl w:val="1"/>
          <w:numId w:val="1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 Jsem občanem/-kou</w:t>
      </w:r>
    </w:p>
    <w:p w14:paraId="66A323E7" w14:textId="77777777" w:rsidR="002723DD" w:rsidRDefault="002723DD" w:rsidP="002723DD">
      <w:pPr>
        <w:pStyle w:val="Odstavecseseznamem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 xml:space="preserve">ČR </w:t>
      </w:r>
    </w:p>
    <w:p w14:paraId="1BA53594" w14:textId="77777777" w:rsidR="002723DD" w:rsidRDefault="002723DD" w:rsidP="002723DD">
      <w:pPr>
        <w:pStyle w:val="Odstavecseseznamem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jiné členské země EU</w:t>
      </w:r>
    </w:p>
    <w:p w14:paraId="2C052E62" w14:textId="77777777" w:rsidR="002723DD" w:rsidRDefault="002723DD" w:rsidP="002723DD">
      <w:pPr>
        <w:pStyle w:val="Odstavecseseznamem"/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jiného státu - mimo EU</w:t>
      </w:r>
    </w:p>
    <w:p w14:paraId="5DD1213E" w14:textId="77777777" w:rsidR="002723DD" w:rsidRDefault="002723DD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AF537D7" w14:textId="550A22B7" w:rsidR="002723DD" w:rsidRDefault="002723DD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1.2. Dosáhl jsem následující vzdělání</w:t>
      </w:r>
    </w:p>
    <w:p w14:paraId="6C6C17A8" w14:textId="77777777" w:rsidR="002723DD" w:rsidRDefault="002723DD" w:rsidP="002723DD">
      <w:pPr>
        <w:pStyle w:val="Odstavecseseznamem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základní</w:t>
      </w:r>
    </w:p>
    <w:p w14:paraId="09D47F19" w14:textId="77777777" w:rsidR="002723DD" w:rsidRDefault="002723DD" w:rsidP="002723DD">
      <w:pPr>
        <w:pStyle w:val="Odstavecseseznamem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střední</w:t>
      </w:r>
    </w:p>
    <w:p w14:paraId="381C8752" w14:textId="77777777" w:rsidR="002723DD" w:rsidRDefault="002723DD" w:rsidP="002723DD">
      <w:pPr>
        <w:pStyle w:val="Odstavecseseznamem"/>
        <w:numPr>
          <w:ilvl w:val="0"/>
          <w:numId w:val="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vysokoškolské</w:t>
      </w:r>
    </w:p>
    <w:p w14:paraId="39803932" w14:textId="00E29E4D" w:rsidR="002723DD" w:rsidRDefault="002723DD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1.3. Jsem </w:t>
      </w:r>
    </w:p>
    <w:p w14:paraId="071EF5EE" w14:textId="77777777" w:rsidR="002723DD" w:rsidRDefault="002723DD" w:rsidP="002723DD">
      <w:pPr>
        <w:pStyle w:val="Odstavecseseznamem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muž</w:t>
      </w:r>
    </w:p>
    <w:p w14:paraId="49CD58DE" w14:textId="77777777" w:rsidR="002723DD" w:rsidRDefault="002723DD" w:rsidP="002723DD">
      <w:pPr>
        <w:pStyle w:val="Odstavecseseznamem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žena</w:t>
      </w:r>
    </w:p>
    <w:p w14:paraId="65D71955" w14:textId="115CA1FB" w:rsidR="002723DD" w:rsidRDefault="008503E9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1.4. </w:t>
      </w:r>
      <w:r w:rsidR="002723DD">
        <w:t>Můj věk je</w:t>
      </w:r>
    </w:p>
    <w:p w14:paraId="07F3C62C" w14:textId="77777777" w:rsidR="002723DD" w:rsidRDefault="002723DD" w:rsidP="002723DD">
      <w:pPr>
        <w:pStyle w:val="Odstavecseseznamem"/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15-26</w:t>
      </w:r>
    </w:p>
    <w:p w14:paraId="2E0635DD" w14:textId="77777777" w:rsidR="002723DD" w:rsidRDefault="002723DD" w:rsidP="002723DD">
      <w:pPr>
        <w:pStyle w:val="Odstavecseseznamem"/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27-65</w:t>
      </w:r>
    </w:p>
    <w:p w14:paraId="3F4D3BBF" w14:textId="77777777" w:rsidR="002723DD" w:rsidRDefault="002723DD" w:rsidP="002723DD">
      <w:pPr>
        <w:pStyle w:val="Odstavecseseznamem"/>
        <w:numPr>
          <w:ilvl w:val="0"/>
          <w:numId w:val="8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65+</w:t>
      </w:r>
    </w:p>
    <w:p w14:paraId="10F9EDC6" w14:textId="29BEC412" w:rsidR="002723DD" w:rsidRDefault="008503E9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1.5. </w:t>
      </w:r>
      <w:r w:rsidR="002723DD">
        <w:t>Bydlím</w:t>
      </w:r>
    </w:p>
    <w:p w14:paraId="2BC2AEE2" w14:textId="07E73730" w:rsidR="00A85D5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</w:t>
      </w:r>
      <w:r w:rsidR="00A85D52">
        <w:t> </w:t>
      </w:r>
      <w:r>
        <w:t>Praze</w:t>
      </w:r>
    </w:p>
    <w:p w14:paraId="4C3CED53" w14:textId="77777777" w:rsidR="00A85D5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ve Středočeském kraji</w:t>
      </w:r>
    </w:p>
    <w:p w14:paraId="60D4D9C9" w14:textId="77777777" w:rsidR="00A85D5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 Jihočeském kraji</w:t>
      </w:r>
    </w:p>
    <w:p w14:paraId="5A909C86" w14:textId="77777777" w:rsidR="00A85D5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 Plzeňském kraji</w:t>
      </w:r>
    </w:p>
    <w:p w14:paraId="1F776B95" w14:textId="77777777" w:rsidR="00A85D5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 Karlovarském kraji</w:t>
      </w:r>
    </w:p>
    <w:p w14:paraId="1DF27BBF" w14:textId="4366E9E7" w:rsidR="00A85D5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 Ústeckém kraji</w:t>
      </w:r>
    </w:p>
    <w:p w14:paraId="68F5C84D" w14:textId="77777777" w:rsidR="00A85D5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 Libereckém kraji</w:t>
      </w:r>
    </w:p>
    <w:p w14:paraId="069B92E9" w14:textId="3812109C" w:rsidR="0065576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lastRenderedPageBreak/>
        <w:t>v Královehradeckém kraji</w:t>
      </w:r>
    </w:p>
    <w:p w14:paraId="090713E0" w14:textId="195FA55A" w:rsidR="0065576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 Pardubickém kraji</w:t>
      </w:r>
    </w:p>
    <w:p w14:paraId="632AB4FB" w14:textId="6F9224E1" w:rsidR="0065576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na Vysočině</w:t>
      </w:r>
    </w:p>
    <w:p w14:paraId="6F3EB105" w14:textId="786DDFF7" w:rsidR="0065576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 Moravskoslezském kraji</w:t>
      </w:r>
    </w:p>
    <w:p w14:paraId="3F615519" w14:textId="5319F9E9" w:rsidR="002723DD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 Olomouckém kraji</w:t>
      </w:r>
    </w:p>
    <w:p w14:paraId="140A69D1" w14:textId="77777777" w:rsidR="002723DD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 Jihomoravském kraji</w:t>
      </w:r>
    </w:p>
    <w:p w14:paraId="6CFE9096" w14:textId="77777777" w:rsidR="00A85D52" w:rsidRDefault="002723DD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ve Zlínském kraji</w:t>
      </w:r>
      <w:r w:rsidR="00A85D52">
        <w:t xml:space="preserve"> </w:t>
      </w:r>
    </w:p>
    <w:p w14:paraId="6E8A2035" w14:textId="7CFDB2DD" w:rsidR="002723DD" w:rsidRDefault="00A85D52" w:rsidP="00A85D52">
      <w:pPr>
        <w:pStyle w:val="Odstavecseseznamem"/>
        <w:numPr>
          <w:ilvl w:val="0"/>
          <w:numId w:val="9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120" w:line="276" w:lineRule="auto"/>
        <w:ind w:left="1434" w:hanging="357"/>
        <w:textAlignment w:val="baseline"/>
      </w:pPr>
      <w:r>
        <w:t>v jiné zemi než je ČR</w:t>
      </w:r>
    </w:p>
    <w:p w14:paraId="320EA1C4" w14:textId="7F5B273B" w:rsidR="002723DD" w:rsidRDefault="00767D74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1.6. </w:t>
      </w:r>
      <w:r w:rsidR="002723DD">
        <w:t xml:space="preserve">Můj </w:t>
      </w:r>
      <w:r w:rsidR="00374B65">
        <w:t xml:space="preserve">kontakt pro </w:t>
      </w:r>
      <w:r w:rsidR="002723DD">
        <w:t>komunikac</w:t>
      </w:r>
      <w:r w:rsidR="00374B65">
        <w:t>i</w:t>
      </w:r>
      <w:r w:rsidR="002723DD">
        <w:t xml:space="preserve"> je</w:t>
      </w:r>
    </w:p>
    <w:p w14:paraId="75AAC762" w14:textId="7870C6E1" w:rsidR="002723DD" w:rsidRDefault="002723DD" w:rsidP="00535628">
      <w:pPr>
        <w:pStyle w:val="Odstavecseseznamem"/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email – prosím uveďte: …………</w:t>
      </w:r>
    </w:p>
    <w:p w14:paraId="33AFEF91" w14:textId="6AAFCFBA" w:rsidR="002723DD" w:rsidRDefault="00767D74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1.7. </w:t>
      </w:r>
      <w:r w:rsidR="002723DD">
        <w:t>Mám zájem o elektronické zasílání zpráv a novinek</w:t>
      </w:r>
    </w:p>
    <w:p w14:paraId="7F8655FA" w14:textId="77777777" w:rsidR="002723DD" w:rsidRDefault="002723DD" w:rsidP="002723DD">
      <w:pPr>
        <w:pStyle w:val="Odstavecseseznamem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ne</w:t>
      </w:r>
    </w:p>
    <w:p w14:paraId="5F9D62E3" w14:textId="77777777" w:rsidR="002723DD" w:rsidRDefault="002723DD" w:rsidP="002723DD">
      <w:pPr>
        <w:pStyle w:val="Odstavecseseznamem"/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ano</w:t>
      </w:r>
    </w:p>
    <w:p w14:paraId="33E77D1A" w14:textId="75C0F0D4" w:rsidR="002723DD" w:rsidRDefault="00767D74" w:rsidP="002723DD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1.8. </w:t>
      </w:r>
      <w:r w:rsidR="002723DD">
        <w:t>Souhlasím se zpracováním mých osobních údajů</w:t>
      </w:r>
    </w:p>
    <w:p w14:paraId="52B711BB" w14:textId="77777777" w:rsidR="002723DD" w:rsidRDefault="002723DD" w:rsidP="002723DD">
      <w:pPr>
        <w:pStyle w:val="Odstavecseseznamem"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ne</w:t>
      </w:r>
    </w:p>
    <w:p w14:paraId="5430111E" w14:textId="77777777" w:rsidR="002723DD" w:rsidRDefault="002723DD" w:rsidP="002723DD">
      <w:pPr>
        <w:pStyle w:val="Odstavecseseznamem"/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200" w:line="276" w:lineRule="auto"/>
        <w:textAlignment w:val="baseline"/>
      </w:pPr>
      <w:r>
        <w:t>ano</w:t>
      </w:r>
    </w:p>
    <w:p w14:paraId="7F8AB8EA" w14:textId="77777777" w:rsidR="002723DD" w:rsidRPr="00A85D52" w:rsidRDefault="002723DD" w:rsidP="002723DD">
      <w:pPr>
        <w:rPr>
          <w:sz w:val="18"/>
        </w:rPr>
      </w:pPr>
    </w:p>
    <w:p w14:paraId="20660002" w14:textId="754E6307" w:rsidR="00D4676E" w:rsidRDefault="00D4676E" w:rsidP="00364E2A">
      <w:pPr>
        <w:pStyle w:val="Nadpis1"/>
        <w:spacing w:before="0" w:after="120"/>
        <w:jc w:val="both"/>
      </w:pPr>
      <w:r w:rsidRPr="007320FE">
        <w:t xml:space="preserve"> </w:t>
      </w:r>
      <w:r w:rsidR="004F1B23">
        <w:t>Předmět dotazu</w:t>
      </w:r>
      <w:r w:rsidR="00904A8D">
        <w:t>/</w:t>
      </w:r>
      <w:r w:rsidR="004F1B23">
        <w:t>konzultace</w:t>
      </w:r>
      <w:r w:rsidR="009001F4">
        <w:t>/podnětu</w:t>
      </w:r>
    </w:p>
    <w:p w14:paraId="672B8548" w14:textId="3EA2B73F" w:rsidR="00767D74" w:rsidRDefault="003B4E48" w:rsidP="00767D74">
      <w:pPr>
        <w:pStyle w:val="Nadpis2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Obracím se na Vás jako</w:t>
      </w:r>
    </w:p>
    <w:p w14:paraId="0BA50A94" w14:textId="77777777" w:rsidR="00767D74" w:rsidRDefault="00767D74" w:rsidP="00767D74">
      <w:pPr>
        <w:pStyle w:val="Odstavecseseznamem"/>
        <w:numPr>
          <w:ilvl w:val="0"/>
          <w:numId w:val="2"/>
        </w:numPr>
      </w:pPr>
      <w:r>
        <w:t>spotřebitel, konečný uživatel, soukromá osoba</w:t>
      </w:r>
      <w:r>
        <w:tab/>
      </w:r>
      <w:r>
        <w:tab/>
      </w:r>
      <w:r>
        <w:tab/>
      </w:r>
      <w:r w:rsidRPr="00C7255A">
        <w:rPr>
          <w:rFonts w:ascii="Verdana" w:hAnsi="Verdana"/>
          <w:sz w:val="32"/>
          <w:szCs w:val="22"/>
        </w:rPr>
        <w:sym w:font="Wingdings" w:char="F071"/>
      </w:r>
    </w:p>
    <w:p w14:paraId="55938710" w14:textId="77777777" w:rsidR="00767D74" w:rsidRDefault="00767D74" w:rsidP="00767D74">
      <w:pPr>
        <w:pStyle w:val="Odstavecseseznamem"/>
        <w:numPr>
          <w:ilvl w:val="0"/>
          <w:numId w:val="2"/>
        </w:numPr>
      </w:pPr>
      <w:r>
        <w:t>výrobce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255A">
        <w:rPr>
          <w:rFonts w:ascii="Verdana" w:hAnsi="Verdana"/>
          <w:sz w:val="32"/>
          <w:szCs w:val="22"/>
        </w:rPr>
        <w:sym w:font="Wingdings" w:char="F071"/>
      </w:r>
    </w:p>
    <w:p w14:paraId="17B14C9A" w14:textId="1A8A31B1" w:rsidR="00767D74" w:rsidRDefault="00767D74" w:rsidP="00767D74">
      <w:pPr>
        <w:pStyle w:val="Odstavecseseznamem"/>
        <w:numPr>
          <w:ilvl w:val="0"/>
          <w:numId w:val="2"/>
        </w:numPr>
      </w:pPr>
      <w:r>
        <w:t>prodejce, distributor</w:t>
      </w:r>
      <w:r w:rsidR="003B4E48">
        <w:t>, dovozce</w:t>
      </w:r>
      <w:r>
        <w:tab/>
      </w:r>
      <w:r>
        <w:tab/>
      </w:r>
      <w:r>
        <w:tab/>
      </w:r>
      <w:r>
        <w:tab/>
      </w:r>
      <w:r>
        <w:tab/>
      </w:r>
      <w:r w:rsidRPr="00C7255A">
        <w:rPr>
          <w:rFonts w:ascii="Verdana" w:hAnsi="Verdana"/>
          <w:sz w:val="32"/>
          <w:szCs w:val="22"/>
        </w:rPr>
        <w:sym w:font="Wingdings" w:char="F071"/>
      </w:r>
      <w:r>
        <w:tab/>
      </w:r>
      <w:r>
        <w:tab/>
      </w:r>
      <w:r>
        <w:tab/>
      </w:r>
    </w:p>
    <w:p w14:paraId="07D476FB" w14:textId="77777777" w:rsidR="00767D74" w:rsidRDefault="00767D74" w:rsidP="00767D74">
      <w:pPr>
        <w:pStyle w:val="Odstavecseseznamem"/>
        <w:numPr>
          <w:ilvl w:val="0"/>
          <w:numId w:val="2"/>
        </w:numPr>
      </w:pPr>
      <w:r>
        <w:t>poskytovatel služby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255A">
        <w:rPr>
          <w:rFonts w:ascii="Verdana" w:hAnsi="Verdana"/>
          <w:sz w:val="32"/>
          <w:szCs w:val="22"/>
        </w:rPr>
        <w:sym w:font="Wingdings" w:char="F071"/>
      </w:r>
    </w:p>
    <w:p w14:paraId="7CE53626" w14:textId="787BF73C" w:rsidR="00767D74" w:rsidRPr="00167364" w:rsidRDefault="003B4E48" w:rsidP="00767D74">
      <w:pPr>
        <w:pStyle w:val="Odstavecseseznamem"/>
        <w:numPr>
          <w:ilvl w:val="0"/>
          <w:numId w:val="2"/>
        </w:numPr>
      </w:pPr>
      <w:r>
        <w:t xml:space="preserve">osoba působící v </w:t>
      </w:r>
      <w:r w:rsidR="00767D74">
        <w:t>infrastruktu</w:t>
      </w:r>
      <w:r>
        <w:t>ře</w:t>
      </w:r>
      <w:r w:rsidR="00767D74">
        <w:t xml:space="preserve"> kvality</w:t>
      </w:r>
      <w:r>
        <w:rPr>
          <w:rStyle w:val="Znakapoznpodarou"/>
        </w:rPr>
        <w:footnoteReference w:id="1"/>
      </w:r>
      <w:r w:rsidR="00767D74">
        <w:tab/>
      </w:r>
      <w:r w:rsidR="00767D74">
        <w:tab/>
      </w:r>
      <w:r w:rsidR="00767D74">
        <w:tab/>
      </w:r>
      <w:r w:rsidR="00767D74">
        <w:tab/>
      </w:r>
      <w:r w:rsidR="00767D74" w:rsidRPr="00C7255A">
        <w:rPr>
          <w:rFonts w:ascii="Verdana" w:hAnsi="Verdana"/>
          <w:sz w:val="32"/>
          <w:szCs w:val="22"/>
        </w:rPr>
        <w:sym w:font="Wingdings" w:char="F071"/>
      </w:r>
    </w:p>
    <w:p w14:paraId="07F5F6DD" w14:textId="38F90A49" w:rsidR="00167364" w:rsidRDefault="00167364" w:rsidP="00767D74">
      <w:pPr>
        <w:pStyle w:val="Odstavecseseznamem"/>
        <w:numPr>
          <w:ilvl w:val="0"/>
          <w:numId w:val="2"/>
        </w:numPr>
      </w:pPr>
      <w:r>
        <w:t xml:space="preserve">nevládní organizace, </w:t>
      </w:r>
      <w:r w:rsidRPr="00167364">
        <w:t>ochrana spotř</w:t>
      </w:r>
      <w:r>
        <w:t xml:space="preserve">ebitele a podobné oblasti </w:t>
      </w:r>
      <w:r>
        <w:tab/>
      </w:r>
      <w:r w:rsidRPr="00C7255A">
        <w:rPr>
          <w:rFonts w:ascii="Verdana" w:hAnsi="Verdana"/>
          <w:sz w:val="32"/>
          <w:szCs w:val="22"/>
        </w:rPr>
        <w:sym w:font="Wingdings" w:char="F071"/>
      </w:r>
    </w:p>
    <w:p w14:paraId="005B4E23" w14:textId="77777777" w:rsidR="00767D74" w:rsidRDefault="00767D74" w:rsidP="00767D74">
      <w:pPr>
        <w:pStyle w:val="Odstavecseseznamem"/>
        <w:numPr>
          <w:ilvl w:val="0"/>
          <w:numId w:val="2"/>
        </w:numPr>
      </w:pPr>
      <w:r>
        <w:t>státní orgán, samospráva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255A">
        <w:rPr>
          <w:rFonts w:ascii="Verdana" w:hAnsi="Verdana"/>
          <w:sz w:val="32"/>
          <w:szCs w:val="22"/>
        </w:rPr>
        <w:sym w:font="Wingdings" w:char="F071"/>
      </w:r>
    </w:p>
    <w:p w14:paraId="49D151C8" w14:textId="77777777" w:rsidR="00767D74" w:rsidRPr="005504BE" w:rsidRDefault="00767D74" w:rsidP="00767D74">
      <w:pPr>
        <w:pStyle w:val="Odstavecseseznamem"/>
        <w:numPr>
          <w:ilvl w:val="0"/>
          <w:numId w:val="2"/>
        </w:numPr>
        <w:spacing w:after="240"/>
      </w:pPr>
      <w:r>
        <w:t>j</w:t>
      </w:r>
      <w:r w:rsidRPr="005504BE">
        <w:t>iné (specifikujte)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</w:t>
      </w:r>
    </w:p>
    <w:p w14:paraId="7E3B40EB" w14:textId="454ED661" w:rsidR="00767D74" w:rsidRPr="007320FE" w:rsidRDefault="00167364" w:rsidP="00767D74">
      <w:pPr>
        <w:pStyle w:val="Nadpis2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Jsem</w:t>
      </w:r>
      <w:r w:rsidR="00767D74" w:rsidRPr="00767D74">
        <w:rPr>
          <w:sz w:val="22"/>
          <w:szCs w:val="22"/>
        </w:rPr>
        <w:t xml:space="preserve"> uživatelem portálu ČSN online (http://www.agentura-cas.cz/csn-online)</w:t>
      </w:r>
      <w:r w:rsidR="00767D74">
        <w:rPr>
          <w:sz w:val="22"/>
          <w:szCs w:val="22"/>
        </w:rPr>
        <w:t>?</w:t>
      </w:r>
    </w:p>
    <w:p w14:paraId="423668BD" w14:textId="77777777" w:rsidR="00767D74" w:rsidRPr="007320FE" w:rsidRDefault="00767D74" w:rsidP="00767D74">
      <w:pPr>
        <w:spacing w:after="120"/>
        <w:ind w:left="576"/>
        <w:jc w:val="both"/>
      </w:pPr>
      <w:r>
        <w:rPr>
          <w:b/>
          <w:bCs/>
        </w:rPr>
        <w:t xml:space="preserve">Ano </w:t>
      </w:r>
      <w:r>
        <w:rPr>
          <w:b/>
          <w:bCs/>
        </w:rPr>
        <w:tab/>
      </w:r>
      <w:r>
        <w:rPr>
          <w:b/>
          <w:bCs/>
        </w:rPr>
        <w:tab/>
        <w:t xml:space="preserve"> Ne</w:t>
      </w:r>
    </w:p>
    <w:p w14:paraId="3C5CEDC2" w14:textId="77777777" w:rsidR="00767D74" w:rsidRPr="00CE5C2D" w:rsidRDefault="00767D74" w:rsidP="00767D74">
      <w:pPr>
        <w:pStyle w:val="Odstavecseseznamem"/>
        <w:numPr>
          <w:ilvl w:val="0"/>
          <w:numId w:val="4"/>
        </w:numPr>
        <w:spacing w:after="120"/>
        <w:ind w:left="2127" w:hanging="1560"/>
        <w:jc w:val="both"/>
        <w:rPr>
          <w:w w:val="200"/>
        </w:rPr>
      </w:pPr>
      <w:r w:rsidRPr="00C7255A">
        <w:rPr>
          <w:rFonts w:ascii="Verdana" w:hAnsi="Verdana"/>
          <w:sz w:val="32"/>
          <w:szCs w:val="22"/>
        </w:rPr>
        <w:sym w:font="Wingdings" w:char="F071"/>
      </w:r>
    </w:p>
    <w:p w14:paraId="38626C03" w14:textId="17B232DC" w:rsidR="00755126" w:rsidRDefault="00167364" w:rsidP="00364E2A">
      <w:pPr>
        <w:pStyle w:val="Nadpis2"/>
        <w:autoSpaceDE w:val="0"/>
        <w:autoSpaceDN w:val="0"/>
        <w:adjustRightInd w:val="0"/>
        <w:spacing w:after="120"/>
        <w:jc w:val="both"/>
      </w:pPr>
      <w:r>
        <w:lastRenderedPageBreak/>
        <w:t xml:space="preserve">Obracím se na Vás s dotazem/konzultací/podnětem v oblasti </w:t>
      </w:r>
      <w:r w:rsidR="004F1B23">
        <w:t>technické normalizace</w:t>
      </w:r>
      <w:r>
        <w:t>:</w:t>
      </w:r>
    </w:p>
    <w:tbl>
      <w:tblPr>
        <w:tblStyle w:val="Mkatabulky"/>
        <w:tblW w:w="0" w:type="auto"/>
        <w:tblInd w:w="576" w:type="dxa"/>
        <w:tblLook w:val="04A0" w:firstRow="1" w:lastRow="0" w:firstColumn="1" w:lastColumn="0" w:noHBand="0" w:noVBand="1"/>
      </w:tblPr>
      <w:tblGrid>
        <w:gridCol w:w="4581"/>
        <w:gridCol w:w="4473"/>
      </w:tblGrid>
      <w:tr w:rsidR="009001F4" w14:paraId="7333FE47" w14:textId="77777777" w:rsidTr="005C75A0">
        <w:tc>
          <w:tcPr>
            <w:tcW w:w="4581" w:type="dxa"/>
          </w:tcPr>
          <w:p w14:paraId="45D5833F" w14:textId="473FABD5" w:rsidR="009001F4" w:rsidRPr="009001F4" w:rsidRDefault="009001F4" w:rsidP="009001F4">
            <w:pPr>
              <w:spacing w:after="120"/>
              <w:jc w:val="both"/>
              <w:rPr>
                <w:b/>
                <w:bCs/>
              </w:rPr>
            </w:pPr>
            <w:r w:rsidRPr="004F1B23">
              <w:rPr>
                <w:b/>
                <w:bCs/>
              </w:rPr>
              <w:t>Výrobky</w:t>
            </w:r>
            <w:r w:rsidR="0029694F">
              <w:rPr>
                <w:b/>
                <w:bCs/>
              </w:rPr>
              <w:t xml:space="preserve"> (specifikuj</w:t>
            </w:r>
            <w:r>
              <w:rPr>
                <w:b/>
                <w:bCs/>
              </w:rPr>
              <w:t>te)</w:t>
            </w:r>
          </w:p>
        </w:tc>
        <w:tc>
          <w:tcPr>
            <w:tcW w:w="4473" w:type="dxa"/>
          </w:tcPr>
          <w:p w14:paraId="2B18D870" w14:textId="77777777" w:rsidR="009001F4" w:rsidRDefault="009001F4" w:rsidP="009001F4"/>
        </w:tc>
      </w:tr>
      <w:tr w:rsidR="009001F4" w14:paraId="20D0FBAB" w14:textId="77777777" w:rsidTr="005C75A0">
        <w:tc>
          <w:tcPr>
            <w:tcW w:w="4581" w:type="dxa"/>
          </w:tcPr>
          <w:p w14:paraId="2CAECF79" w14:textId="51B4B875" w:rsidR="009001F4" w:rsidRPr="009001F4" w:rsidRDefault="0029694F" w:rsidP="009001F4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Služby (specifikuj</w:t>
            </w:r>
            <w:r w:rsidR="009001F4">
              <w:rPr>
                <w:b/>
                <w:bCs/>
              </w:rPr>
              <w:t>te)</w:t>
            </w:r>
          </w:p>
        </w:tc>
        <w:tc>
          <w:tcPr>
            <w:tcW w:w="4473" w:type="dxa"/>
          </w:tcPr>
          <w:p w14:paraId="495A1B2A" w14:textId="77777777" w:rsidR="009001F4" w:rsidRDefault="009001F4" w:rsidP="009001F4"/>
        </w:tc>
      </w:tr>
      <w:tr w:rsidR="009001F4" w14:paraId="62AC2C91" w14:textId="77777777" w:rsidTr="005C75A0">
        <w:tc>
          <w:tcPr>
            <w:tcW w:w="4581" w:type="dxa"/>
          </w:tcPr>
          <w:p w14:paraId="0C5387B2" w14:textId="2AE83804" w:rsidR="009001F4" w:rsidRPr="009001F4" w:rsidRDefault="009001F4" w:rsidP="0029694F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Řízení </w:t>
            </w:r>
            <w:r w:rsidR="0029694F">
              <w:rPr>
                <w:b/>
                <w:bCs/>
              </w:rPr>
              <w:t>kvality</w:t>
            </w:r>
            <w:r>
              <w:rPr>
                <w:b/>
                <w:bCs/>
              </w:rPr>
              <w:t xml:space="preserve"> (specifikujte)</w:t>
            </w:r>
          </w:p>
        </w:tc>
        <w:tc>
          <w:tcPr>
            <w:tcW w:w="4473" w:type="dxa"/>
          </w:tcPr>
          <w:p w14:paraId="7B897075" w14:textId="77777777" w:rsidR="009001F4" w:rsidRDefault="009001F4" w:rsidP="009001F4"/>
        </w:tc>
      </w:tr>
      <w:tr w:rsidR="009001F4" w14:paraId="6102682E" w14:textId="77777777" w:rsidTr="005C75A0">
        <w:tc>
          <w:tcPr>
            <w:tcW w:w="4581" w:type="dxa"/>
          </w:tcPr>
          <w:p w14:paraId="02369E75" w14:textId="180A78BF" w:rsidR="009001F4" w:rsidRPr="009001F4" w:rsidRDefault="009001F4" w:rsidP="009001F4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Metody</w:t>
            </w:r>
            <w:r w:rsidR="0029694F">
              <w:rPr>
                <w:b/>
                <w:bCs/>
              </w:rPr>
              <w:t xml:space="preserve"> a postupy zkoušení (specifikuj</w:t>
            </w:r>
            <w:r>
              <w:rPr>
                <w:b/>
                <w:bCs/>
              </w:rPr>
              <w:t>te)</w:t>
            </w:r>
          </w:p>
        </w:tc>
        <w:tc>
          <w:tcPr>
            <w:tcW w:w="4473" w:type="dxa"/>
          </w:tcPr>
          <w:p w14:paraId="04699193" w14:textId="77777777" w:rsidR="009001F4" w:rsidRDefault="009001F4" w:rsidP="009001F4"/>
        </w:tc>
      </w:tr>
      <w:tr w:rsidR="009001F4" w14:paraId="04AC670E" w14:textId="77777777" w:rsidTr="005C75A0">
        <w:tc>
          <w:tcPr>
            <w:tcW w:w="4581" w:type="dxa"/>
          </w:tcPr>
          <w:p w14:paraId="34638AE3" w14:textId="18E7E8A5" w:rsidR="009001F4" w:rsidRPr="009001F4" w:rsidRDefault="009001F4" w:rsidP="0029694F">
            <w:pPr>
              <w:spacing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Jiné (specifikujte)</w:t>
            </w:r>
          </w:p>
        </w:tc>
        <w:tc>
          <w:tcPr>
            <w:tcW w:w="4473" w:type="dxa"/>
          </w:tcPr>
          <w:p w14:paraId="69D3FD61" w14:textId="77777777" w:rsidR="009001F4" w:rsidRDefault="009001F4" w:rsidP="009001F4"/>
        </w:tc>
      </w:tr>
    </w:tbl>
    <w:p w14:paraId="7BA38832" w14:textId="7414EEBC" w:rsidR="00BB0986" w:rsidRDefault="00BB0986" w:rsidP="009001F4">
      <w:pPr>
        <w:ind w:left="576"/>
      </w:pPr>
    </w:p>
    <w:p w14:paraId="2526D985" w14:textId="7ADD0B26" w:rsidR="00376464" w:rsidRDefault="0036072A" w:rsidP="00364E2A">
      <w:pPr>
        <w:pStyle w:val="Nadpis2"/>
        <w:autoSpaceDE w:val="0"/>
        <w:autoSpaceDN w:val="0"/>
        <w:adjustRightInd w:val="0"/>
        <w:spacing w:after="120"/>
        <w:jc w:val="both"/>
      </w:pPr>
      <w:r>
        <w:t xml:space="preserve">Dotaz </w:t>
      </w:r>
      <w:r w:rsidR="00670920">
        <w:t>/ podnět</w:t>
      </w:r>
    </w:p>
    <w:p w14:paraId="063F479D" w14:textId="4334893E" w:rsidR="0036072A" w:rsidRPr="00376464" w:rsidRDefault="0036072A" w:rsidP="00364E2A">
      <w:pPr>
        <w:spacing w:after="120"/>
        <w:ind w:left="576"/>
        <w:jc w:val="both"/>
        <w:rPr>
          <w:bCs/>
        </w:rPr>
      </w:pPr>
      <w:r w:rsidRPr="00376464">
        <w:rPr>
          <w:bCs/>
        </w:rPr>
        <w:t>(</w:t>
      </w:r>
      <w:r w:rsidR="00376464" w:rsidRPr="00376464">
        <w:rPr>
          <w:bCs/>
        </w:rPr>
        <w:t xml:space="preserve">Formulujte </w:t>
      </w:r>
      <w:r w:rsidRPr="00376464">
        <w:rPr>
          <w:bCs/>
        </w:rPr>
        <w:t xml:space="preserve">prosím co nejpřesněji a pokud možno </w:t>
      </w:r>
      <w:r w:rsidR="00376464">
        <w:rPr>
          <w:bCs/>
        </w:rPr>
        <w:t xml:space="preserve">co </w:t>
      </w:r>
      <w:r w:rsidRPr="00376464">
        <w:rPr>
          <w:bCs/>
        </w:rPr>
        <w:t>nejstručněji)</w:t>
      </w:r>
    </w:p>
    <w:tbl>
      <w:tblPr>
        <w:tblStyle w:val="Mkatabulky"/>
        <w:tblW w:w="0" w:type="auto"/>
        <w:tblInd w:w="576" w:type="dxa"/>
        <w:tblLook w:val="04A0" w:firstRow="1" w:lastRow="0" w:firstColumn="1" w:lastColumn="0" w:noHBand="0" w:noVBand="1"/>
      </w:tblPr>
      <w:tblGrid>
        <w:gridCol w:w="9054"/>
      </w:tblGrid>
      <w:tr w:rsidR="0036072A" w14:paraId="2D8D8009" w14:textId="77777777" w:rsidTr="0036072A">
        <w:tc>
          <w:tcPr>
            <w:tcW w:w="9171" w:type="dxa"/>
          </w:tcPr>
          <w:p w14:paraId="28759D4E" w14:textId="36311BD9" w:rsidR="0036072A" w:rsidRDefault="0036072A" w:rsidP="00364E2A">
            <w:pPr>
              <w:spacing w:after="120"/>
              <w:jc w:val="both"/>
              <w:rPr>
                <w:b/>
                <w:bCs/>
              </w:rPr>
            </w:pPr>
          </w:p>
          <w:p w14:paraId="15062A74" w14:textId="5DDDCC71" w:rsidR="00CE5C2D" w:rsidRDefault="00CE5C2D" w:rsidP="00364E2A">
            <w:pPr>
              <w:spacing w:after="120"/>
              <w:jc w:val="both"/>
              <w:rPr>
                <w:b/>
                <w:bCs/>
              </w:rPr>
            </w:pPr>
          </w:p>
          <w:p w14:paraId="20F8F3BA" w14:textId="77777777" w:rsidR="00CE5C2D" w:rsidRDefault="00CE5C2D" w:rsidP="00364E2A">
            <w:pPr>
              <w:spacing w:after="120"/>
              <w:jc w:val="both"/>
              <w:rPr>
                <w:b/>
                <w:bCs/>
              </w:rPr>
            </w:pPr>
          </w:p>
          <w:p w14:paraId="0CB8EDF5" w14:textId="77777777" w:rsidR="0036072A" w:rsidRDefault="0036072A" w:rsidP="00364E2A">
            <w:pPr>
              <w:spacing w:after="120"/>
              <w:jc w:val="both"/>
              <w:rPr>
                <w:b/>
                <w:bCs/>
              </w:rPr>
            </w:pPr>
          </w:p>
        </w:tc>
      </w:tr>
    </w:tbl>
    <w:p w14:paraId="2381CDC0" w14:textId="16838580" w:rsidR="0036072A" w:rsidRDefault="0036072A" w:rsidP="00364E2A">
      <w:pPr>
        <w:spacing w:after="120"/>
        <w:ind w:left="576"/>
        <w:jc w:val="both"/>
        <w:rPr>
          <w:bCs/>
        </w:rPr>
      </w:pPr>
      <w:r w:rsidRPr="0036072A">
        <w:rPr>
          <w:bCs/>
        </w:rPr>
        <w:t xml:space="preserve">Pokud </w:t>
      </w:r>
      <w:r>
        <w:rPr>
          <w:bCs/>
        </w:rPr>
        <w:t>pod</w:t>
      </w:r>
      <w:r w:rsidRPr="0036072A">
        <w:rPr>
          <w:bCs/>
        </w:rPr>
        <w:t xml:space="preserve">kládáte </w:t>
      </w:r>
      <w:r>
        <w:rPr>
          <w:bCs/>
        </w:rPr>
        <w:t xml:space="preserve">svůj dotaz potřebnými </w:t>
      </w:r>
      <w:r w:rsidR="00376464">
        <w:rPr>
          <w:bCs/>
        </w:rPr>
        <w:t>dokumenty</w:t>
      </w:r>
      <w:r>
        <w:rPr>
          <w:bCs/>
        </w:rPr>
        <w:t>, můžete je zaslat přílohou k vyplněnému formuláři. Zde uveďte soupis příloh.</w:t>
      </w:r>
    </w:p>
    <w:p w14:paraId="5B32DB12" w14:textId="3C36EDF2" w:rsidR="0036072A" w:rsidRDefault="0036072A" w:rsidP="00364E2A">
      <w:pPr>
        <w:spacing w:after="120"/>
        <w:ind w:left="576"/>
        <w:jc w:val="both"/>
        <w:rPr>
          <w:bCs/>
        </w:rPr>
      </w:pPr>
      <w:r>
        <w:rPr>
          <w:bCs/>
        </w:rPr>
        <w:t>Příloha 1 –</w:t>
      </w:r>
    </w:p>
    <w:p w14:paraId="4D50C571" w14:textId="572EF76A" w:rsidR="0036072A" w:rsidRDefault="0036072A" w:rsidP="00364E2A">
      <w:pPr>
        <w:spacing w:after="120"/>
        <w:ind w:left="576"/>
        <w:jc w:val="both"/>
        <w:rPr>
          <w:bCs/>
        </w:rPr>
      </w:pPr>
      <w:r>
        <w:rPr>
          <w:bCs/>
        </w:rPr>
        <w:t>Příloha 2 –</w:t>
      </w:r>
    </w:p>
    <w:p w14:paraId="22533D6D" w14:textId="2456A45B" w:rsidR="0036072A" w:rsidRDefault="0036072A" w:rsidP="00364E2A">
      <w:pPr>
        <w:spacing w:after="120"/>
        <w:ind w:left="576"/>
        <w:jc w:val="both"/>
        <w:rPr>
          <w:bCs/>
        </w:rPr>
      </w:pPr>
      <w:r>
        <w:rPr>
          <w:bCs/>
        </w:rPr>
        <w:t>Atd.</w:t>
      </w:r>
    </w:p>
    <w:p w14:paraId="2BC9F860" w14:textId="77777777" w:rsidR="00376464" w:rsidRDefault="00376464" w:rsidP="00364E2A">
      <w:pPr>
        <w:pStyle w:val="Nadpis2"/>
        <w:autoSpaceDE w:val="0"/>
        <w:autoSpaceDN w:val="0"/>
        <w:adjustRightInd w:val="0"/>
        <w:spacing w:after="120"/>
        <w:jc w:val="both"/>
      </w:pPr>
      <w:r>
        <w:t>Očekávání</w:t>
      </w:r>
    </w:p>
    <w:p w14:paraId="11AF12CF" w14:textId="70D55767" w:rsidR="00376464" w:rsidRPr="00376464" w:rsidRDefault="00376464" w:rsidP="00364E2A">
      <w:pPr>
        <w:spacing w:after="120"/>
        <w:ind w:left="576"/>
        <w:jc w:val="both"/>
        <w:rPr>
          <w:bCs/>
        </w:rPr>
      </w:pPr>
      <w:r w:rsidRPr="00376464">
        <w:rPr>
          <w:bCs/>
        </w:rPr>
        <w:t xml:space="preserve">Pokud to nevyplývá z bodu </w:t>
      </w:r>
      <w:r>
        <w:rPr>
          <w:bCs/>
        </w:rPr>
        <w:t>2.</w:t>
      </w:r>
      <w:r w:rsidR="00167364">
        <w:rPr>
          <w:bCs/>
        </w:rPr>
        <w:t>4</w:t>
      </w:r>
      <w:r>
        <w:rPr>
          <w:bCs/>
        </w:rPr>
        <w:t xml:space="preserve">, uveďte zde, </w:t>
      </w:r>
      <w:r w:rsidR="00670920">
        <w:rPr>
          <w:bCs/>
        </w:rPr>
        <w:t>čeho byste svým dotazem /podnětem rádi dosáhli</w:t>
      </w:r>
      <w:r>
        <w:rPr>
          <w:bCs/>
        </w:rPr>
        <w:t>:</w:t>
      </w:r>
    </w:p>
    <w:tbl>
      <w:tblPr>
        <w:tblStyle w:val="Mkatabulky"/>
        <w:tblW w:w="0" w:type="auto"/>
        <w:tblInd w:w="576" w:type="dxa"/>
        <w:tblLook w:val="04A0" w:firstRow="1" w:lastRow="0" w:firstColumn="1" w:lastColumn="0" w:noHBand="0" w:noVBand="1"/>
      </w:tblPr>
      <w:tblGrid>
        <w:gridCol w:w="9054"/>
      </w:tblGrid>
      <w:tr w:rsidR="00376464" w14:paraId="2EAE02A1" w14:textId="77777777" w:rsidTr="00384C8D">
        <w:tc>
          <w:tcPr>
            <w:tcW w:w="9171" w:type="dxa"/>
          </w:tcPr>
          <w:p w14:paraId="04713F4F" w14:textId="77777777" w:rsidR="00376464" w:rsidRDefault="00376464" w:rsidP="00364E2A">
            <w:pPr>
              <w:spacing w:after="120"/>
              <w:jc w:val="both"/>
              <w:rPr>
                <w:b/>
                <w:bCs/>
              </w:rPr>
            </w:pPr>
          </w:p>
          <w:p w14:paraId="07965E58" w14:textId="77777777" w:rsidR="00376464" w:rsidRDefault="00376464" w:rsidP="00364E2A">
            <w:pPr>
              <w:spacing w:after="120"/>
              <w:jc w:val="both"/>
              <w:rPr>
                <w:b/>
                <w:bCs/>
              </w:rPr>
            </w:pPr>
          </w:p>
        </w:tc>
      </w:tr>
    </w:tbl>
    <w:p w14:paraId="14458D06" w14:textId="77777777" w:rsidR="00CE5C2D" w:rsidRPr="00655762" w:rsidRDefault="00CE5C2D" w:rsidP="00364E2A">
      <w:pPr>
        <w:spacing w:after="120"/>
        <w:ind w:left="576"/>
        <w:jc w:val="both"/>
        <w:rPr>
          <w:bCs/>
          <w:sz w:val="12"/>
        </w:rPr>
      </w:pPr>
    </w:p>
    <w:p w14:paraId="4BACD6EE" w14:textId="7A6B67D3" w:rsidR="00BB0986" w:rsidRDefault="00BB0986" w:rsidP="00364E2A">
      <w:pPr>
        <w:spacing w:after="120"/>
        <w:jc w:val="both"/>
        <w:rPr>
          <w:b/>
          <w:bCs/>
        </w:rPr>
      </w:pPr>
      <w:r>
        <w:rPr>
          <w:b/>
          <w:bCs/>
        </w:rPr>
        <w:t xml:space="preserve">Datum </w:t>
      </w:r>
      <w:r w:rsidR="00BB6EF0">
        <w:rPr>
          <w:b/>
          <w:bCs/>
        </w:rPr>
        <w:t>odeslání/přijetí (automaticky)</w:t>
      </w:r>
    </w:p>
    <w:p w14:paraId="72DF0B8E" w14:textId="09AB4AEB" w:rsidR="00BB0986" w:rsidRPr="00655762" w:rsidRDefault="00BB0986" w:rsidP="00364E2A">
      <w:pPr>
        <w:spacing w:after="120"/>
        <w:jc w:val="both"/>
        <w:rPr>
          <w:b/>
          <w:bCs/>
          <w:sz w:val="10"/>
        </w:rPr>
      </w:pPr>
    </w:p>
    <w:p w14:paraId="2BC3C98A" w14:textId="77777777" w:rsidR="00A85D52" w:rsidRDefault="00A85D52" w:rsidP="00364E2A">
      <w:pPr>
        <w:spacing w:after="120"/>
        <w:jc w:val="both"/>
        <w:rPr>
          <w:b/>
          <w:bCs/>
        </w:rPr>
      </w:pPr>
    </w:p>
    <w:p w14:paraId="2AEBC2E9" w14:textId="5957567E" w:rsidR="004F1B23" w:rsidRPr="004F1B23" w:rsidRDefault="00364E2A" w:rsidP="00364E2A">
      <w:pPr>
        <w:spacing w:after="120"/>
        <w:jc w:val="both"/>
        <w:rPr>
          <w:b/>
          <w:bCs/>
        </w:rPr>
      </w:pPr>
      <w:r>
        <w:rPr>
          <w:b/>
          <w:bCs/>
        </w:rPr>
        <w:t>Děkujeme za důvěru.</w:t>
      </w:r>
    </w:p>
    <w:p w14:paraId="63F1D72C" w14:textId="2467D339" w:rsidR="00941EDE" w:rsidRPr="00655762" w:rsidRDefault="00941EDE" w:rsidP="00364E2A">
      <w:pPr>
        <w:autoSpaceDE w:val="0"/>
        <w:autoSpaceDN w:val="0"/>
        <w:adjustRightInd w:val="0"/>
        <w:spacing w:after="120"/>
        <w:jc w:val="both"/>
        <w:rPr>
          <w:sz w:val="18"/>
          <w:szCs w:val="18"/>
        </w:rPr>
      </w:pPr>
      <w:r w:rsidRPr="00655762">
        <w:rPr>
          <w:b/>
          <w:sz w:val="18"/>
          <w:szCs w:val="18"/>
        </w:rPr>
        <w:t>Sdružení českých spotřebitelů, z. ú. (SČS)</w:t>
      </w:r>
      <w:r w:rsidRPr="00655762">
        <w:rPr>
          <w:sz w:val="18"/>
          <w:szCs w:val="18"/>
        </w:rPr>
        <w:t xml:space="preserve"> si klade za cíl hájit oprávněné zájmy a práva spotřebitelů na vnitřním trhu EU a ČR, přičemž zdůrazňuje preventivní stránku ochrany zájmů spotřebitelů: „Jen poučený spotřebitel se dokáže účinně hájit“. SČS působí v řadě oblastí - pokrývají odbornosti ve vztahu ke kvalitě a bezpečnosti výrobků včetně potravin, technické normalizaci a standardizaci, kvalitě a bezpečnosti služeb včetně služeb finančního trhu aj. </w:t>
      </w:r>
    </w:p>
    <w:p w14:paraId="4FD89F08" w14:textId="04E9B8FE" w:rsidR="00941EDE" w:rsidRPr="00655762" w:rsidRDefault="00941EDE" w:rsidP="00364E2A">
      <w:pPr>
        <w:spacing w:after="120"/>
        <w:jc w:val="both"/>
        <w:rPr>
          <w:sz w:val="18"/>
          <w:szCs w:val="18"/>
        </w:rPr>
      </w:pPr>
      <w:r w:rsidRPr="00655762">
        <w:rPr>
          <w:sz w:val="18"/>
          <w:szCs w:val="18"/>
        </w:rPr>
        <w:t xml:space="preserve">IČO 00409871, DIČ CZ00409871; </w:t>
      </w:r>
      <w:hyperlink r:id="rId11" w:history="1">
        <w:r w:rsidR="00E33928" w:rsidRPr="00655762">
          <w:rPr>
            <w:rStyle w:val="Hypertextovodkaz"/>
            <w:sz w:val="18"/>
            <w:szCs w:val="18"/>
          </w:rPr>
          <w:t>info@konzument.cz</w:t>
        </w:r>
      </w:hyperlink>
      <w:r w:rsidRPr="00655762">
        <w:rPr>
          <w:sz w:val="18"/>
          <w:szCs w:val="18"/>
        </w:rPr>
        <w:t xml:space="preserve">; </w:t>
      </w:r>
      <w:hyperlink r:id="rId12" w:history="1">
        <w:r w:rsidRPr="00655762">
          <w:rPr>
            <w:sz w:val="18"/>
            <w:szCs w:val="18"/>
          </w:rPr>
          <w:t>www.konzument.cz</w:t>
        </w:r>
      </w:hyperlink>
    </w:p>
    <w:p w14:paraId="469F10E4" w14:textId="3E1F05B4" w:rsidR="00941EDE" w:rsidRPr="00655762" w:rsidRDefault="00941EDE" w:rsidP="00364E2A">
      <w:pPr>
        <w:autoSpaceDE w:val="0"/>
        <w:autoSpaceDN w:val="0"/>
        <w:adjustRightInd w:val="0"/>
        <w:spacing w:after="120"/>
        <w:jc w:val="both"/>
        <w:rPr>
          <w:sz w:val="18"/>
          <w:szCs w:val="18"/>
        </w:rPr>
      </w:pPr>
      <w:r w:rsidRPr="00655762">
        <w:rPr>
          <w:b/>
          <w:sz w:val="18"/>
          <w:szCs w:val="18"/>
        </w:rPr>
        <w:t xml:space="preserve">Kabinet pro standardizaci, o. p. s. (KaStan) </w:t>
      </w:r>
      <w:r w:rsidRPr="00655762">
        <w:rPr>
          <w:sz w:val="18"/>
          <w:szCs w:val="18"/>
        </w:rPr>
        <w:t xml:space="preserve">je nezávislou obecně prospěšnou společností založenou </w:t>
      </w:r>
      <w:r w:rsidR="00E33928" w:rsidRPr="00655762">
        <w:rPr>
          <w:sz w:val="18"/>
          <w:szCs w:val="18"/>
        </w:rPr>
        <w:t>SČS</w:t>
      </w:r>
      <w:r w:rsidRPr="00655762">
        <w:rPr>
          <w:sz w:val="18"/>
          <w:szCs w:val="18"/>
        </w:rPr>
        <w:t xml:space="preserve">. Cílem je zvyšování bezpečnosti a kvality výrobků a služeb vytvářením a podporou funkce nástrojů zajišťujících účinné zapojení spotřebitelů do standardizačních procesů (technická normalizace, certifikace a posuzování shody, akreditace, dozor nad trhem), včetně uplatňování technických předpisů a norem ve prospěch spotřebitelů a korektního trhu. </w:t>
      </w:r>
    </w:p>
    <w:p w14:paraId="02391BF2" w14:textId="5358C3A4" w:rsidR="00941EDE" w:rsidRPr="00655762" w:rsidRDefault="00941EDE" w:rsidP="00CE5C2D">
      <w:pPr>
        <w:autoSpaceDE w:val="0"/>
        <w:autoSpaceDN w:val="0"/>
        <w:adjustRightInd w:val="0"/>
        <w:spacing w:after="120"/>
        <w:jc w:val="both"/>
        <w:rPr>
          <w:sz w:val="18"/>
          <w:szCs w:val="18"/>
        </w:rPr>
      </w:pPr>
      <w:r w:rsidRPr="00655762">
        <w:rPr>
          <w:sz w:val="18"/>
          <w:szCs w:val="18"/>
        </w:rPr>
        <w:t>IČO 28984072, DIČ CZ28984072;</w:t>
      </w:r>
      <w:r w:rsidR="00E33928" w:rsidRPr="00655762">
        <w:rPr>
          <w:sz w:val="18"/>
          <w:szCs w:val="18"/>
        </w:rPr>
        <w:t xml:space="preserve"> info</w:t>
      </w:r>
      <w:r w:rsidRPr="00655762">
        <w:rPr>
          <w:sz w:val="18"/>
          <w:szCs w:val="18"/>
        </w:rPr>
        <w:t>@</w:t>
      </w:r>
      <w:r w:rsidR="00E33928" w:rsidRPr="00655762">
        <w:rPr>
          <w:sz w:val="18"/>
          <w:szCs w:val="18"/>
        </w:rPr>
        <w:t>top-normy.cz</w:t>
      </w:r>
      <w:r w:rsidRPr="00655762">
        <w:rPr>
          <w:sz w:val="18"/>
          <w:szCs w:val="18"/>
        </w:rPr>
        <w:t xml:space="preserve">; www.top-normy.cz </w:t>
      </w:r>
    </w:p>
    <w:p w14:paraId="3F60304E" w14:textId="77777777" w:rsidR="00BB6EF0" w:rsidRDefault="00BB6EF0" w:rsidP="00CE5C2D">
      <w:pPr>
        <w:autoSpaceDE w:val="0"/>
        <w:autoSpaceDN w:val="0"/>
        <w:adjustRightInd w:val="0"/>
        <w:spacing w:after="120"/>
        <w:jc w:val="both"/>
        <w:rPr>
          <w:b/>
          <w:bCs/>
        </w:rPr>
      </w:pPr>
    </w:p>
    <w:sectPr w:rsidR="00BB6EF0" w:rsidSect="00677449">
      <w:headerReference w:type="default" r:id="rId13"/>
      <w:footerReference w:type="even" r:id="rId14"/>
      <w:footerReference w:type="default" r:id="rId15"/>
      <w:pgSz w:w="11906" w:h="16838"/>
      <w:pgMar w:top="1417" w:right="849" w:bottom="1276" w:left="1417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B8FDE" w14:textId="77777777" w:rsidR="00064D50" w:rsidRDefault="00064D50">
      <w:r>
        <w:separator/>
      </w:r>
    </w:p>
  </w:endnote>
  <w:endnote w:type="continuationSeparator" w:id="0">
    <w:p w14:paraId="5F8BFF75" w14:textId="77777777" w:rsidR="00064D50" w:rsidRDefault="0006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F9841" w14:textId="77777777" w:rsidR="00C23D51" w:rsidRDefault="00C23D5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750E508" w14:textId="77777777" w:rsidR="00C23D51" w:rsidRDefault="00C23D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61356" w14:textId="0EF7866F" w:rsidR="00C23D51" w:rsidRDefault="00C23D51">
    <w:pPr>
      <w:pStyle w:val="Zpat"/>
      <w:framePr w:wrap="around" w:vAnchor="text" w:hAnchor="margin" w:xAlign="right" w:y="1"/>
      <w:rPr>
        <w:rStyle w:val="slostrnky"/>
      </w:rPr>
    </w:pPr>
  </w:p>
  <w:tbl>
    <w:tblPr>
      <w:tblW w:w="9709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3123"/>
      <w:gridCol w:w="3420"/>
      <w:gridCol w:w="1116"/>
    </w:tblGrid>
    <w:tr w:rsidR="00C23D51" w14:paraId="2E62AC4B" w14:textId="77777777" w:rsidTr="004C7619">
      <w:trPr>
        <w:trHeight w:val="416"/>
      </w:trPr>
      <w:tc>
        <w:tcPr>
          <w:tcW w:w="2050" w:type="dxa"/>
        </w:tcPr>
        <w:p w14:paraId="0D908D28" w14:textId="77777777" w:rsidR="00C23D51" w:rsidRDefault="00C23D51" w:rsidP="004C7619">
          <w:pPr>
            <w:spacing w:line="276" w:lineRule="auto"/>
            <w:rPr>
              <w:sz w:val="6"/>
            </w:rPr>
          </w:pPr>
        </w:p>
        <w:p w14:paraId="7D83F2DF" w14:textId="77777777" w:rsidR="00C23D51" w:rsidRDefault="00C23D51" w:rsidP="004C7619">
          <w:pPr>
            <w:spacing w:line="276" w:lineRule="auto"/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</w:tc>
      <w:tc>
        <w:tcPr>
          <w:tcW w:w="3123" w:type="dxa"/>
        </w:tcPr>
        <w:p w14:paraId="4A094FD2" w14:textId="77777777" w:rsidR="00C23D51" w:rsidRDefault="00C23D51">
          <w:pPr>
            <w:jc w:val="right"/>
            <w:rPr>
              <w:sz w:val="18"/>
            </w:rPr>
          </w:pPr>
        </w:p>
      </w:tc>
      <w:tc>
        <w:tcPr>
          <w:tcW w:w="3420" w:type="dxa"/>
        </w:tcPr>
        <w:p w14:paraId="6247FA09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tel.: +420 261263574</w:t>
          </w:r>
        </w:p>
        <w:p w14:paraId="7E5027CC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e-mail: </w:t>
          </w:r>
          <w:hyperlink r:id="rId1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normy@regio.cz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; </w:t>
          </w:r>
          <w:hyperlink r:id="rId2" w:history="1">
            <w:r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spotřebitel@regio.cz</w:t>
            </w:r>
          </w:hyperlink>
          <w:r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 xml:space="preserve">    </w:t>
          </w:r>
        </w:p>
        <w:p w14:paraId="6413B8F7" w14:textId="77777777" w:rsidR="00C23D51" w:rsidRPr="00BB07A6" w:rsidRDefault="00064D50" w:rsidP="004C761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hyperlink r:id="rId3" w:history="1">
            <w:r w:rsidR="00C23D51" w:rsidRPr="00BB07A6">
              <w:rPr>
                <w:bCs/>
                <w:color w:val="7F7F7F" w:themeColor="text1" w:themeTint="80"/>
                <w:spacing w:val="10"/>
                <w:sz w:val="16"/>
                <w:szCs w:val="16"/>
              </w:rPr>
              <w:t>www.top-normy.cz</w:t>
            </w:r>
          </w:hyperlink>
          <w:r w:rsidR="00C23D51" w:rsidRPr="00BB07A6">
            <w:rPr>
              <w:bCs/>
              <w:color w:val="7F7F7F" w:themeColor="text1" w:themeTint="80"/>
              <w:spacing w:val="10"/>
              <w:sz w:val="16"/>
              <w:szCs w:val="16"/>
            </w:rPr>
            <w:t>; www.konzument.cz</w:t>
          </w:r>
        </w:p>
      </w:tc>
      <w:tc>
        <w:tcPr>
          <w:tcW w:w="1116" w:type="dxa"/>
          <w:vAlign w:val="center"/>
        </w:tcPr>
        <w:p w14:paraId="63ABBF4F" w14:textId="75A6905A" w:rsidR="00C23D51" w:rsidRPr="00BB07A6" w:rsidRDefault="00677449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PAGE  </w:instrText>
          </w:r>
          <w:r>
            <w:rPr>
              <w:rStyle w:val="slostrnky"/>
            </w:rPr>
            <w:fldChar w:fldCharType="separate"/>
          </w:r>
          <w:r w:rsidR="00A85D52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4ED722E6" w14:textId="77777777" w:rsidR="00C23D51" w:rsidRPr="00BB07A6" w:rsidRDefault="00C23D51">
          <w:pPr>
            <w:jc w:val="right"/>
            <w:rPr>
              <w:bCs/>
              <w:color w:val="7F7F7F" w:themeColor="text1" w:themeTint="80"/>
              <w:spacing w:val="10"/>
              <w:sz w:val="16"/>
              <w:szCs w:val="16"/>
            </w:rPr>
          </w:pPr>
        </w:p>
      </w:tc>
    </w:tr>
  </w:tbl>
  <w:p w14:paraId="1A7891D0" w14:textId="77777777" w:rsidR="00C23D51" w:rsidRDefault="00C23D51">
    <w:pPr>
      <w:pStyle w:val="Zp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E67BD" w14:textId="77777777" w:rsidR="00064D50" w:rsidRDefault="00064D50">
      <w:r>
        <w:separator/>
      </w:r>
    </w:p>
  </w:footnote>
  <w:footnote w:type="continuationSeparator" w:id="0">
    <w:p w14:paraId="2A42862B" w14:textId="77777777" w:rsidR="00064D50" w:rsidRDefault="00064D50">
      <w:r>
        <w:continuationSeparator/>
      </w:r>
    </w:p>
  </w:footnote>
  <w:footnote w:id="1">
    <w:p w14:paraId="46C8C31D" w14:textId="385DB49E" w:rsidR="003B4E48" w:rsidRDefault="003B4E48">
      <w:pPr>
        <w:pStyle w:val="Textpoznpodarou"/>
      </w:pPr>
      <w:r>
        <w:rPr>
          <w:rStyle w:val="Znakapoznpodarou"/>
        </w:rPr>
        <w:footnoteRef/>
      </w:r>
      <w:r>
        <w:t xml:space="preserve"> Technická normalizace, tvorba technických předpisů, posuzování shody a certifikace, akreditace, metrologie, dozor nad trhem aj.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0"/>
      <w:gridCol w:w="4819"/>
    </w:tblGrid>
    <w:tr w:rsidR="00C23D51" w14:paraId="50815570" w14:textId="77777777" w:rsidTr="00677449">
      <w:trPr>
        <w:trHeight w:val="845"/>
      </w:trPr>
      <w:tc>
        <w:tcPr>
          <w:tcW w:w="4890" w:type="dxa"/>
          <w:tcBorders>
            <w:top w:val="nil"/>
            <w:left w:val="nil"/>
            <w:bottom w:val="nil"/>
            <w:right w:val="nil"/>
          </w:tcBorders>
        </w:tcPr>
        <w:p w14:paraId="519290A8" w14:textId="2CB0ECD6" w:rsidR="00C23D51" w:rsidRDefault="00941EDE" w:rsidP="00E6069E">
          <w:r w:rsidRPr="001C2245">
            <w:rPr>
              <w:noProof/>
              <w:color w:val="17365D" w:themeColor="text2" w:themeShade="BF"/>
              <w:sz w:val="18"/>
              <w:lang w:val="en-GB" w:eastAsia="en-GB"/>
            </w:rPr>
            <w:drawing>
              <wp:inline distT="0" distB="0" distL="0" distR="0" wp14:anchorId="1A7AA124" wp14:editId="5693A79C">
                <wp:extent cx="2326551" cy="701749"/>
                <wp:effectExtent l="0" t="0" r="0" b="3175"/>
                <wp:docPr id="17" name="Obrázek 17" descr="F:\_archive_ag_du_new_recon\_SCS_Realizace\_Formul_Loga_etc\LogaVizit_Kabinet\Logotyp KaStan 2017\Office &amp; web\Kabinet &amp; top normy\Kabinet_top_normy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:\_archive_ag_du_new_recon\_SCS_Realizace\_Formul_Loga_etc\LogaVizit_Kabinet\Logotyp KaStan 2017\Office &amp; web\Kabinet &amp; top normy\Kabinet_top_normy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004" cy="7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top w:val="nil"/>
            <w:left w:val="nil"/>
            <w:bottom w:val="nil"/>
            <w:right w:val="nil"/>
          </w:tcBorders>
        </w:tcPr>
        <w:p w14:paraId="7EC46C72" w14:textId="77777777" w:rsidR="00C23D51" w:rsidRPr="00E6069E" w:rsidRDefault="00C23D51" w:rsidP="00503D33">
          <w:pPr>
            <w:ind w:right="71"/>
            <w:jc w:val="right"/>
            <w:rPr>
              <w:sz w:val="8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192E53F" wp14:editId="1B7157EA">
                <wp:extent cx="2139456" cy="704850"/>
                <wp:effectExtent l="0" t="0" r="0" b="0"/>
                <wp:docPr id="18" name="Obrázek 18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456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23D51" w14:paraId="227211D0" w14:textId="77777777" w:rsidTr="00677449">
      <w:trPr>
        <w:trHeight w:val="80"/>
      </w:trPr>
      <w:tc>
        <w:tcPr>
          <w:tcW w:w="4890" w:type="dxa"/>
          <w:tcBorders>
            <w:top w:val="nil"/>
            <w:bottom w:val="single" w:sz="18" w:space="0" w:color="333399"/>
          </w:tcBorders>
        </w:tcPr>
        <w:p w14:paraId="0CB785A1" w14:textId="77777777" w:rsidR="00C23D51" w:rsidRDefault="00C23D51">
          <w:pPr>
            <w:spacing w:line="360" w:lineRule="auto"/>
            <w:rPr>
              <w:sz w:val="6"/>
            </w:rPr>
          </w:pPr>
        </w:p>
      </w:tc>
      <w:tc>
        <w:tcPr>
          <w:tcW w:w="4819" w:type="dxa"/>
          <w:tcBorders>
            <w:top w:val="nil"/>
            <w:bottom w:val="single" w:sz="18" w:space="0" w:color="333399"/>
          </w:tcBorders>
          <w:vAlign w:val="center"/>
        </w:tcPr>
        <w:p w14:paraId="778E2017" w14:textId="77777777" w:rsidR="00C23D51" w:rsidRDefault="00C23D51" w:rsidP="00CE30FE">
          <w:pPr>
            <w:ind w:right="-70"/>
            <w:jc w:val="right"/>
            <w:rPr>
              <w:sz w:val="8"/>
            </w:rPr>
          </w:pPr>
        </w:p>
      </w:tc>
    </w:tr>
  </w:tbl>
  <w:p w14:paraId="0D220AFE" w14:textId="77777777" w:rsidR="00C23D51" w:rsidRPr="00D211DE" w:rsidRDefault="00C23D51" w:rsidP="00E6069E">
    <w:pPr>
      <w:pStyle w:val="Zhlav"/>
      <w:tabs>
        <w:tab w:val="clear" w:pos="9072"/>
        <w:tab w:val="right" w:pos="9356"/>
      </w:tabs>
      <w:ind w:right="284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4834"/>
    <w:multiLevelType w:val="multilevel"/>
    <w:tmpl w:val="8396B35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0B626028"/>
    <w:multiLevelType w:val="multilevel"/>
    <w:tmpl w:val="7324A736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168F19F5"/>
    <w:multiLevelType w:val="multilevel"/>
    <w:tmpl w:val="11BA6FA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23F6415C"/>
    <w:multiLevelType w:val="hybridMultilevel"/>
    <w:tmpl w:val="AB100176"/>
    <w:lvl w:ilvl="0" w:tplc="CBFE7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04E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B7B522E"/>
    <w:multiLevelType w:val="multilevel"/>
    <w:tmpl w:val="FC18CA10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2D7353AA"/>
    <w:multiLevelType w:val="multilevel"/>
    <w:tmpl w:val="C910ED9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E5F2842"/>
    <w:multiLevelType w:val="multilevel"/>
    <w:tmpl w:val="381610F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396C2E62"/>
    <w:multiLevelType w:val="multilevel"/>
    <w:tmpl w:val="69986A86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3CE272F7"/>
    <w:multiLevelType w:val="multilevel"/>
    <w:tmpl w:val="78EC6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87B204B"/>
    <w:multiLevelType w:val="hybridMultilevel"/>
    <w:tmpl w:val="454011C2"/>
    <w:lvl w:ilvl="0" w:tplc="41629706">
      <w:start w:val="5"/>
      <w:numFmt w:val="bullet"/>
      <w:lvlText w:val=""/>
      <w:lvlJc w:val="left"/>
      <w:pPr>
        <w:ind w:left="2844" w:hanging="720"/>
      </w:pPr>
      <w:rPr>
        <w:rFonts w:ascii="Wingdings" w:eastAsia="Times New Roman" w:hAnsi="Wingdings" w:cs="Times New Roman" w:hint="default"/>
        <w:w w:val="100"/>
        <w:sz w:val="32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64A96919"/>
    <w:multiLevelType w:val="hybridMultilevel"/>
    <w:tmpl w:val="BED450B2"/>
    <w:lvl w:ilvl="0" w:tplc="5AFE37EC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EFF03BC"/>
    <w:multiLevelType w:val="multilevel"/>
    <w:tmpl w:val="DD24386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12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CE"/>
    <w:rsid w:val="00000BBB"/>
    <w:rsid w:val="000015D2"/>
    <w:rsid w:val="00020557"/>
    <w:rsid w:val="000212DE"/>
    <w:rsid w:val="000264CA"/>
    <w:rsid w:val="000438F3"/>
    <w:rsid w:val="00064D50"/>
    <w:rsid w:val="00085C24"/>
    <w:rsid w:val="000A1CBC"/>
    <w:rsid w:val="000B2F9A"/>
    <w:rsid w:val="000D4226"/>
    <w:rsid w:val="000E330A"/>
    <w:rsid w:val="000F02F4"/>
    <w:rsid w:val="000F201F"/>
    <w:rsid w:val="001064DE"/>
    <w:rsid w:val="001140F9"/>
    <w:rsid w:val="00116459"/>
    <w:rsid w:val="001166A4"/>
    <w:rsid w:val="0012375B"/>
    <w:rsid w:val="00134D8F"/>
    <w:rsid w:val="00141082"/>
    <w:rsid w:val="0015777E"/>
    <w:rsid w:val="00167364"/>
    <w:rsid w:val="00181A8F"/>
    <w:rsid w:val="00187D08"/>
    <w:rsid w:val="001B0E0F"/>
    <w:rsid w:val="001D1BC9"/>
    <w:rsid w:val="001D724B"/>
    <w:rsid w:val="001E384B"/>
    <w:rsid w:val="001E6F1C"/>
    <w:rsid w:val="0020165D"/>
    <w:rsid w:val="002332FB"/>
    <w:rsid w:val="00234939"/>
    <w:rsid w:val="002349B2"/>
    <w:rsid w:val="0024403B"/>
    <w:rsid w:val="00250C93"/>
    <w:rsid w:val="002723DD"/>
    <w:rsid w:val="00275EE6"/>
    <w:rsid w:val="00277C59"/>
    <w:rsid w:val="00280435"/>
    <w:rsid w:val="00287D02"/>
    <w:rsid w:val="00292967"/>
    <w:rsid w:val="0029694F"/>
    <w:rsid w:val="00296C9E"/>
    <w:rsid w:val="002A7C09"/>
    <w:rsid w:val="002B4721"/>
    <w:rsid w:val="002B66FF"/>
    <w:rsid w:val="002C0C93"/>
    <w:rsid w:val="002C3C7F"/>
    <w:rsid w:val="002D094E"/>
    <w:rsid w:val="0030578F"/>
    <w:rsid w:val="00326DCA"/>
    <w:rsid w:val="0033327E"/>
    <w:rsid w:val="00333B8E"/>
    <w:rsid w:val="00334030"/>
    <w:rsid w:val="00334EF5"/>
    <w:rsid w:val="00343356"/>
    <w:rsid w:val="0036072A"/>
    <w:rsid w:val="00363535"/>
    <w:rsid w:val="00364E2A"/>
    <w:rsid w:val="0036562B"/>
    <w:rsid w:val="00374B65"/>
    <w:rsid w:val="00376464"/>
    <w:rsid w:val="003A7D01"/>
    <w:rsid w:val="003B4E48"/>
    <w:rsid w:val="003F1CF3"/>
    <w:rsid w:val="004121F3"/>
    <w:rsid w:val="004179B6"/>
    <w:rsid w:val="0042112F"/>
    <w:rsid w:val="004311AA"/>
    <w:rsid w:val="004313A7"/>
    <w:rsid w:val="0043285B"/>
    <w:rsid w:val="00442930"/>
    <w:rsid w:val="004760B5"/>
    <w:rsid w:val="00491026"/>
    <w:rsid w:val="00491EFD"/>
    <w:rsid w:val="004C7619"/>
    <w:rsid w:val="004E2E56"/>
    <w:rsid w:val="004F1B23"/>
    <w:rsid w:val="00503D33"/>
    <w:rsid w:val="00505FB1"/>
    <w:rsid w:val="00525B7F"/>
    <w:rsid w:val="005278A8"/>
    <w:rsid w:val="005332C0"/>
    <w:rsid w:val="00544A87"/>
    <w:rsid w:val="005504BE"/>
    <w:rsid w:val="005530A3"/>
    <w:rsid w:val="00563EA7"/>
    <w:rsid w:val="00592638"/>
    <w:rsid w:val="00596128"/>
    <w:rsid w:val="005979AF"/>
    <w:rsid w:val="005B2F69"/>
    <w:rsid w:val="005B4DAA"/>
    <w:rsid w:val="005B74AD"/>
    <w:rsid w:val="005C75A0"/>
    <w:rsid w:val="005D07B0"/>
    <w:rsid w:val="005D7122"/>
    <w:rsid w:val="005D7B09"/>
    <w:rsid w:val="005F40F3"/>
    <w:rsid w:val="0060473E"/>
    <w:rsid w:val="006139EA"/>
    <w:rsid w:val="006258CA"/>
    <w:rsid w:val="00625E9C"/>
    <w:rsid w:val="0065189A"/>
    <w:rsid w:val="0065260A"/>
    <w:rsid w:val="00653FB7"/>
    <w:rsid w:val="00655762"/>
    <w:rsid w:val="00662932"/>
    <w:rsid w:val="00664BF3"/>
    <w:rsid w:val="00670920"/>
    <w:rsid w:val="006714B9"/>
    <w:rsid w:val="00677449"/>
    <w:rsid w:val="00687028"/>
    <w:rsid w:val="00687148"/>
    <w:rsid w:val="006A4071"/>
    <w:rsid w:val="006A5F9D"/>
    <w:rsid w:val="006B47DD"/>
    <w:rsid w:val="006C2D19"/>
    <w:rsid w:val="006C75C6"/>
    <w:rsid w:val="006D37F9"/>
    <w:rsid w:val="006D5A26"/>
    <w:rsid w:val="00703ABE"/>
    <w:rsid w:val="007320FE"/>
    <w:rsid w:val="00744B74"/>
    <w:rsid w:val="00755126"/>
    <w:rsid w:val="007576B5"/>
    <w:rsid w:val="00767D74"/>
    <w:rsid w:val="007730C4"/>
    <w:rsid w:val="007B5E30"/>
    <w:rsid w:val="007E0882"/>
    <w:rsid w:val="007E29FE"/>
    <w:rsid w:val="007E2FA4"/>
    <w:rsid w:val="007E3171"/>
    <w:rsid w:val="007F4448"/>
    <w:rsid w:val="007F7B2E"/>
    <w:rsid w:val="008009F0"/>
    <w:rsid w:val="00805226"/>
    <w:rsid w:val="00815610"/>
    <w:rsid w:val="00815C5C"/>
    <w:rsid w:val="008503E9"/>
    <w:rsid w:val="00876265"/>
    <w:rsid w:val="0089064E"/>
    <w:rsid w:val="00897BB8"/>
    <w:rsid w:val="008A3042"/>
    <w:rsid w:val="008A6B5F"/>
    <w:rsid w:val="008B1708"/>
    <w:rsid w:val="008D3710"/>
    <w:rsid w:val="009001F4"/>
    <w:rsid w:val="00904A8D"/>
    <w:rsid w:val="009075C1"/>
    <w:rsid w:val="00923607"/>
    <w:rsid w:val="009360CB"/>
    <w:rsid w:val="00941EDE"/>
    <w:rsid w:val="00970401"/>
    <w:rsid w:val="00975348"/>
    <w:rsid w:val="00997132"/>
    <w:rsid w:val="009C2F19"/>
    <w:rsid w:val="009C35B6"/>
    <w:rsid w:val="009D73EA"/>
    <w:rsid w:val="00A102A2"/>
    <w:rsid w:val="00A124AC"/>
    <w:rsid w:val="00A23FE7"/>
    <w:rsid w:val="00A41A1C"/>
    <w:rsid w:val="00A50D21"/>
    <w:rsid w:val="00A56614"/>
    <w:rsid w:val="00A67A9D"/>
    <w:rsid w:val="00A737A1"/>
    <w:rsid w:val="00A85D52"/>
    <w:rsid w:val="00AA4ED5"/>
    <w:rsid w:val="00AC3BB2"/>
    <w:rsid w:val="00AD5B1E"/>
    <w:rsid w:val="00AE6C43"/>
    <w:rsid w:val="00AF2662"/>
    <w:rsid w:val="00AF6E7B"/>
    <w:rsid w:val="00B1238C"/>
    <w:rsid w:val="00B2184E"/>
    <w:rsid w:val="00B224FC"/>
    <w:rsid w:val="00B311CE"/>
    <w:rsid w:val="00B42600"/>
    <w:rsid w:val="00B92C8D"/>
    <w:rsid w:val="00BB07A6"/>
    <w:rsid w:val="00BB0986"/>
    <w:rsid w:val="00BB632D"/>
    <w:rsid w:val="00BB6EF0"/>
    <w:rsid w:val="00BE37D7"/>
    <w:rsid w:val="00BE61FF"/>
    <w:rsid w:val="00C02D2C"/>
    <w:rsid w:val="00C1067B"/>
    <w:rsid w:val="00C15408"/>
    <w:rsid w:val="00C22D18"/>
    <w:rsid w:val="00C23D51"/>
    <w:rsid w:val="00C321D6"/>
    <w:rsid w:val="00C4068A"/>
    <w:rsid w:val="00C46D35"/>
    <w:rsid w:val="00C54F5E"/>
    <w:rsid w:val="00C62AAE"/>
    <w:rsid w:val="00C64915"/>
    <w:rsid w:val="00C70EC4"/>
    <w:rsid w:val="00C7255A"/>
    <w:rsid w:val="00C74594"/>
    <w:rsid w:val="00C779CB"/>
    <w:rsid w:val="00C94352"/>
    <w:rsid w:val="00CA2919"/>
    <w:rsid w:val="00CA4A78"/>
    <w:rsid w:val="00CB2AC0"/>
    <w:rsid w:val="00CE30FE"/>
    <w:rsid w:val="00CE5C2D"/>
    <w:rsid w:val="00CF463C"/>
    <w:rsid w:val="00D00FB3"/>
    <w:rsid w:val="00D14EBD"/>
    <w:rsid w:val="00D2042B"/>
    <w:rsid w:val="00D211DE"/>
    <w:rsid w:val="00D2693B"/>
    <w:rsid w:val="00D26AF7"/>
    <w:rsid w:val="00D27474"/>
    <w:rsid w:val="00D4676E"/>
    <w:rsid w:val="00D53BD6"/>
    <w:rsid w:val="00D63963"/>
    <w:rsid w:val="00D828A0"/>
    <w:rsid w:val="00D853F9"/>
    <w:rsid w:val="00D963D1"/>
    <w:rsid w:val="00DA18BF"/>
    <w:rsid w:val="00DB0356"/>
    <w:rsid w:val="00DD7F8E"/>
    <w:rsid w:val="00DE34F8"/>
    <w:rsid w:val="00E05348"/>
    <w:rsid w:val="00E33928"/>
    <w:rsid w:val="00E41C48"/>
    <w:rsid w:val="00E43BD2"/>
    <w:rsid w:val="00E47C33"/>
    <w:rsid w:val="00E6069E"/>
    <w:rsid w:val="00E619AD"/>
    <w:rsid w:val="00E67395"/>
    <w:rsid w:val="00E7701F"/>
    <w:rsid w:val="00E7752F"/>
    <w:rsid w:val="00EA0EB5"/>
    <w:rsid w:val="00EA4ADD"/>
    <w:rsid w:val="00EB226D"/>
    <w:rsid w:val="00EE5D4A"/>
    <w:rsid w:val="00F060CE"/>
    <w:rsid w:val="00F20659"/>
    <w:rsid w:val="00F30DE3"/>
    <w:rsid w:val="00F4375C"/>
    <w:rsid w:val="00F5379B"/>
    <w:rsid w:val="00F61BFE"/>
    <w:rsid w:val="00F626EA"/>
    <w:rsid w:val="00F70292"/>
    <w:rsid w:val="00F85065"/>
    <w:rsid w:val="00F86228"/>
    <w:rsid w:val="00F96B31"/>
    <w:rsid w:val="00FA7CBF"/>
    <w:rsid w:val="00FB429E"/>
    <w:rsid w:val="00FB58D2"/>
    <w:rsid w:val="00FC0FBE"/>
    <w:rsid w:val="00FD3260"/>
    <w:rsid w:val="00FF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934C2D"/>
  <w15:docId w15:val="{E0C4A64A-FDC7-4200-B40C-E1FF6B3E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right"/>
      <w:outlineLvl w:val="3"/>
    </w:pPr>
    <w:rPr>
      <w:b/>
      <w:bCs/>
      <w:color w:val="333399"/>
      <w:sz w:val="1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B035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B035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B035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B035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B035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Odstavecseseznamem">
    <w:name w:val="List Paragraph"/>
    <w:basedOn w:val="Normln"/>
    <w:qFormat/>
    <w:rsid w:val="00A50D21"/>
    <w:pPr>
      <w:ind w:left="708"/>
    </w:pPr>
  </w:style>
  <w:style w:type="paragraph" w:styleId="Textbubliny">
    <w:name w:val="Balloon Text"/>
    <w:basedOn w:val="Normln"/>
    <w:link w:val="TextbublinyChar"/>
    <w:rsid w:val="00BB07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B07A6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5B4DA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B4DAA"/>
    <w:rPr>
      <w:sz w:val="24"/>
      <w:szCs w:val="24"/>
    </w:rPr>
  </w:style>
  <w:style w:type="paragraph" w:customStyle="1" w:styleId="Default">
    <w:name w:val="Default"/>
    <w:rsid w:val="005B4DA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mezer">
    <w:name w:val="No Spacing"/>
    <w:uiPriority w:val="99"/>
    <w:qFormat/>
    <w:rsid w:val="005B4DAA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B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5B4D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4DA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1E384B"/>
  </w:style>
  <w:style w:type="character" w:customStyle="1" w:styleId="product-name">
    <w:name w:val="product-name"/>
    <w:basedOn w:val="Standardnpsmoodstavce"/>
    <w:rsid w:val="001E384B"/>
  </w:style>
  <w:style w:type="character" w:styleId="Siln">
    <w:name w:val="Strong"/>
    <w:basedOn w:val="Standardnpsmoodstavce"/>
    <w:uiPriority w:val="22"/>
    <w:qFormat/>
    <w:rsid w:val="001E384B"/>
    <w:rPr>
      <w:b/>
      <w:bCs/>
    </w:rPr>
  </w:style>
  <w:style w:type="paragraph" w:styleId="Normlnweb">
    <w:name w:val="Normal (Web)"/>
    <w:basedOn w:val="Normln"/>
    <w:unhideWhenUsed/>
    <w:rsid w:val="001E384B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F30DE3"/>
    <w:rPr>
      <w:i/>
      <w:iCs/>
    </w:rPr>
  </w:style>
  <w:style w:type="character" w:customStyle="1" w:styleId="Nadpis5Char">
    <w:name w:val="Nadpis 5 Char"/>
    <w:basedOn w:val="Standardnpsmoodstavce"/>
    <w:link w:val="Nadpis5"/>
    <w:semiHidden/>
    <w:rsid w:val="00DB03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DB035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semiHidden/>
    <w:rsid w:val="00DB035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DB03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DB035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2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8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907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6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1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5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1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6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0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2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4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195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90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434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33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0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41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21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2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2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4944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7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91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7679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414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475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4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84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741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979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8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7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07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1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4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5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1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123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2891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449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6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p-normy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-normy.cz" TargetMode="External"/><Relationship Id="rId12" Type="http://schemas.openxmlformats.org/officeDocument/2006/relationships/hyperlink" Target="http://www.konzument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konzumen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top-normy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p-normy.cz" TargetMode="External"/><Relationship Id="rId2" Type="http://schemas.openxmlformats.org/officeDocument/2006/relationships/hyperlink" Target="mailto:spot&#345;ebitel@regio.cz" TargetMode="External"/><Relationship Id="rId1" Type="http://schemas.openxmlformats.org/officeDocument/2006/relationships/hyperlink" Target="mailto:normy@reg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4943</CharactersWithSpaces>
  <SharedDoc>false</SharedDoc>
  <HLinks>
    <vt:vector size="18" baseType="variant">
      <vt:variant>
        <vt:i4>393284</vt:i4>
      </vt:variant>
      <vt:variant>
        <vt:i4>11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  <vt:variant>
        <vt:i4>21233733</vt:i4>
      </vt:variant>
      <vt:variant>
        <vt:i4>8</vt:i4>
      </vt:variant>
      <vt:variant>
        <vt:i4>0</vt:i4>
      </vt:variant>
      <vt:variant>
        <vt:i4>5</vt:i4>
      </vt:variant>
      <vt:variant>
        <vt:lpwstr>mailto:spotřebitel@regio.cz</vt:lpwstr>
      </vt:variant>
      <vt:variant>
        <vt:lpwstr/>
      </vt:variant>
      <vt:variant>
        <vt:i4>1966122</vt:i4>
      </vt:variant>
      <vt:variant>
        <vt:i4>5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libor dupal</cp:lastModifiedBy>
  <cp:revision>3</cp:revision>
  <cp:lastPrinted>2017-11-06T14:58:00Z</cp:lastPrinted>
  <dcterms:created xsi:type="dcterms:W3CDTF">2019-03-01T14:17:00Z</dcterms:created>
  <dcterms:modified xsi:type="dcterms:W3CDTF">2019-03-01T14:27:00Z</dcterms:modified>
</cp:coreProperties>
</file>